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CONTEMPORARY CHINA THE MARKET MECHANISM AND ECONOMIC REFORMS IN CHINA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CONTEMPORARY CHINA THE MARKET MECHANISM AND ECONOMIC REFORMS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本书出售、求购地址：https://www.jiaokey.com/book/detail/40505029.html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关键词搜索：https://www.jiaokey.com/tag/STUDIES ON CONTEMPORARY CHINA THE MARKET MECHANISM AND ECONOMIC REFORMS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