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生きる為に修 (まな) ぶ 2</w:t>
      </w:r>
    </w:p>
    <w:p>
      <w:r>
        <w:rPr>
          <w:rFonts w:ascii="宋体" w:hAnsi="宋体" w:eastAsia="宋体"/>
          <w:sz w:val="24"/>
        </w:rPr>
        <w:t>漢源彩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生きる為に修 (まな) ぶ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漢源彩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日経事業出版センター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本书出售、求购地址：https://www.jiaokey.com/book/detail/40503652.html</w:t>
      </w:r>
    </w:p>
    <w:p>
      <w:r>
        <w:t>更多相关图书推荐：https://www.jiaokey.com</w:t>
      </w:r>
    </w:p>
    <w:p>
      <w:r>
        <w:t>漢源彩 其他作品：https://www.jiaokey.com/tag/漢源彩.html</w:t>
      </w:r>
    </w:p>
    <w:p>
      <w:r>
        <w:t>日経事業出版センター 出版图书：https://www.jiaokey.com/tag/日経事業出版センター.html</w:t>
      </w:r>
    </w:p>
    <w:p>
      <w:r>
        <w:t>关键词搜索：https://www.jiaokey.com/tag/生きる為に修 (まな) ぶ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