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Building In Mathematical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Building In Mathematical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关键词搜索：https://www.jiaokey.com/tag/Model Building In Mathematical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