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SAT CRITICAL READING WORKBOOK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SAT CRITICAL READING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本书出售、求购地址：https://www.jiaokey.com/book/detail/40500812.html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关键词搜索：https://www.jiaokey.com/tag/THE NEW SAT CRITICAL READING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