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CLINIACL ASSESSMENT OF CHILD AND ADOLESCENT INTELLIGENCE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CLINIACL ASSESSMENT OF CHILD AND ADOLESCENT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本书出售、求购地址：https://www.jiaokey.com/book/detail/40493795.html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关键词搜索：https://www.jiaokey.com/tag/CLINIACL ASSESSMENT OF CHILD AND ADOLESCENT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