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LEARNING THEORIES:INSTRUMENTAL CONDITIONING THEORY AND THE IMPACT OF BIOLOGICAL CONSTRAINTS ON LEARNING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LEARNING THEORIES:INSTRUMENTAL CONDITIONING THEORY AND THE IMPACT OF BIOLOGICAL CONSTRAINTS ON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本书出售、求购地址：https://www.jiaokey.com/book/detail/40493770.html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关键词搜索：https://www.jiaokey.com/tag/CONTEMPORARY LEARNING THEORIES:INSTRUMENTAL CONDITIONING THEORY AND THE IMPACT OF BIOLOGICAL CONSTRAINTS ON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