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2ND INTERNATIONAL CONFERENCE CONTROL OF OSCILLATIONS AND CHAOS VOLUME 3 OF 3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2ND INTERNATIONAL CONFERENCE CONTROL OF OSCILLATIONS AND CHAOS VOLUME 3 OF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本书出售、求购地址：https://www.jiaokey.com/book/detail/40489761.html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关键词搜索：https://www.jiaokey.com/tag/2000 2ND INTERNATIONAL CONFERENCE CONTROL OF OSCILLATIONS AND CHAOS VOLUME 3 OF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