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正岡子規·伊藤左千夫·長塚節·高浜虚子·河東碧梧桐</w:t>
      </w:r>
    </w:p>
    <w:p>
      <w:r>
        <w:rPr>
          <w:rFonts w:ascii="宋体" w:hAnsi="宋体" w:eastAsia="宋体"/>
          <w:sz w:val="24"/>
        </w:rPr>
        <w:t>河東碧梧桐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正岡子規·伊藤左千夫·長塚節·高浜虚子·河東碧梧桐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河東碧梧桐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本书出售、求购地址：https://www.jiaokey.com/book/detail/40467501.html</w:t>
      </w:r>
    </w:p>
    <w:p>
      <w:r>
        <w:t>更多相关图书推荐：https://www.jiaokey.com</w:t>
      </w:r>
    </w:p>
    <w:p>
      <w:r>
        <w:t>河東碧梧桐 其他作品：https://www.jiaokey.com/tag/河東碧梧桐.html</w:t>
      </w:r>
    </w:p>
    <w:p>
      <w:r>
        <w:t>中央公論社 出版图书：https://www.jiaokey.com/tag/中央公論社.html</w:t>
      </w:r>
    </w:p>
    <w:p>
      <w:r>
        <w:t>关键词搜索：https://www.jiaokey.com/tag/正岡子規·伊藤左千夫·長塚節·高浜虚子·河東碧梧桐.html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