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: XV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: XV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本书出售、求购地址：https://www.jiaokey.com/book/detail/40466832.html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关键词搜索：https://www.jiaokey.com/tag/Oeuvres complètes : XV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