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若い葦 荒れる子どもと体当たり教師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若い葦 荒れる子どもと体当たり教師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本书出售、求购地址：https://www.jiaokey.com/book/detail/40462766.html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学習研究社 出版图书：https://www.jiaokey.com/tag/学習研究社.html</w:t>
      </w:r>
    </w:p>
    <w:p>
      <w:r>
        <w:t>关键词搜索：https://www.jiaokey.com/tag/若い葦 荒れる子どもと体当たり教師.html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