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近代劇運動の発足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近代劇運動の発足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本书出售、求购地址：https://www.jiaokey.com/book/detail/40462564.html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关键词搜索：https://www.jiaokey.com/tag/近代劇運動の発足.html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