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 IEEE ANNUAL INTERNATIONAL ENGINEERING MANAGEMENT CONFERENCE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 IEEE ANNUAL INTERNATIONAL ENGINEERING MANAGEMENT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本书出售、求购地址：https://www.jiaokey.com/book/detail/40457624.html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关键词搜索：https://www.jiaokey.com/tag/1995 IEEE ANNUAL INTERNATIONAL ENGINEERING MANAGEMENT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