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Finance SIXTH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Finance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关键词搜索：https://www.jiaokey.com/tag/Real Estate Finance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