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Management of Technology:A Challenge for Corporations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Management of Technology:A Challenge for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本书出售、求购地址：https://www.jiaokey.com/book/detail/40456893.html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Effective Management of Technology:A Challenge for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