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Письма : том третий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Письма : 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本书出售、求购地址：https://www.jiaokey.com/book/detail/40455932.html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关键词搜索：https://www.jiaokey.com/tag/Письма : 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