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VERTIGES DE LA FINANCE INTERNTIONALE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VERTIGES DE LA FINANCE INTERNTIONALE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本书出售、求购地址：https://www.jiaokey.com/book/detail/40455546.html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关键词搜索：https://www.jiaokey.com/tag/LES VERTIGES DE LA FINANCE INTERNTIONALE.html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