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QUARTIER LATIN RéCITS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QUARTIER LATIN RéCITS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本书出售、求购地址：https://www.jiaokey.com/book/detail/40453037.html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关键词搜索：https://www.jiaokey.com/tag/QUARTIER LATIN RéCITS.html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