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物流システム?u3000総合シリーズ第一巻u3000物流合理化と新交通?輸送システム</w:t>
      </w:r>
    </w:p>
    <w:p>
      <w:r>
        <w:rPr>
          <w:rFonts w:ascii="宋体" w:hAnsi="宋体" w:eastAsia="宋体"/>
          <w:sz w:val="24"/>
        </w:rPr>
        <w:t>遠藤健児，秋庭雅夫，高橋輝男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物流システム?u3000総合シリーズ第一巻u3000物流合理化と新交通?輸送システム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遠藤健児，秋庭雅夫，高橋輝男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本书出售、求购地址：https://www.jiaokey.com/book/detail/40445314.html</w:t>
      </w:r>
    </w:p>
    <w:p>
      <w:r>
        <w:t>更多相关图书推荐：https://www.jiaokey.com</w:t>
      </w:r>
    </w:p>
    <w:p>
      <w:r>
        <w:t>遠藤健児，秋庭雅夫，高橋輝男 其他作品：https://www.jiaokey.com/tag/遠藤健児，秋庭雅夫，高橋輝男.html</w:t>
      </w:r>
    </w:p>
    <w:p>
      <w:r>
        <w:t>現代工学社 出版图书：https://www.jiaokey.com/tag/現代工学社.html</w:t>
      </w:r>
    </w:p>
    <w:p>
      <w:r>
        <w:t>关键词搜索：https://www.jiaokey.com/tag/物流システム?u3000総合シリーズ第一巻u3000物流合理化と新交通?輸送システム.html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