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A.K.ディキシットu3000経済理論における最適化</w:t>
      </w:r>
    </w:p>
    <w:p>
      <w:r>
        <w:rPr>
          <w:rFonts w:ascii="宋体" w:hAnsi="宋体" w:eastAsia="宋体"/>
          <w:sz w:val="24"/>
        </w:rPr>
        <w:t>大石泰彦，磯前秀二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A.K.ディキシットu3000経済理論における最適化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大石泰彦，磯前秀二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本书出售、求购地址：https://www.jiaokey.com/book/detail/40445189.html</w:t>
      </w:r>
    </w:p>
    <w:p>
      <w:r>
        <w:t>更多相关图书推荐：https://www.jiaokey.com</w:t>
      </w:r>
    </w:p>
    <w:p>
      <w:r>
        <w:t>大石泰彦，磯前秀二 其他作品：https://www.jiaokey.com/tag/大石泰彦，磯前秀二.html</w:t>
      </w:r>
    </w:p>
    <w:p>
      <w:r>
        <w:t>勁草出版 出版图书：https://www.jiaokey.com/tag/勁草出版.html</w:t>
      </w:r>
    </w:p>
    <w:p>
      <w:r>
        <w:t>关键词搜索：https://www.jiaokey.com/tag/A.K.ディキシットu3000経済理論における最適化.html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