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下巻/10分間財務諸表u3000財務の要点解説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下巻/10分間財務諸表u3000財務の要点解説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本书出售、求购地址：https://www.jiaokey.com/book/detail/40443777.html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关键词搜索：https://www.jiaokey.com/tag/下巻/10分間財務諸表u3000財務の要点解説.html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