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Cognition:Readings in Cross-Cultural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Cognition:Readings in Cross-Cultural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本书出售、求购地址：https://www.jiaokey.com/book/detail/40441586.html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关键词搜索：https://www.jiaokey.com/tag/Culture and Cognition:Readings in Cross-Cultural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