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世界文化大百科事典u30008</w:t>
      </w:r>
    </w:p>
    <w:p>
      <w:r>
        <w:rPr>
          <w:rFonts w:ascii="宋体" w:hAnsi="宋体" w:eastAsia="宋体"/>
          <w:sz w:val="24"/>
        </w:rPr>
        <w:t>鈴木勤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世界文化大百科事典u30008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本书出售、求购地址：https://www.jiaokey.com/book/detail/40439098.html</w:t>
      </w:r>
    </w:p>
    <w:p>
      <w:r>
        <w:t>更多相关图书推荐：https://www.jiaokey.com</w:t>
      </w:r>
    </w:p>
    <w:p>
      <w:r>
        <w:t>鈴木勤 其他作品：https://www.jiaokey.com/tag/鈴木勤.html</w:t>
      </w:r>
    </w:p>
    <w:p>
      <w:r>
        <w:t>株式会社世界文化社 出版图书：https://www.jiaokey.com/tag/株式会社世界文化社.html</w:t>
      </w:r>
    </w:p>
    <w:p>
      <w:r>
        <w:t>关键词搜索：https://www.jiaokey.com/tag/世界文化大百科事典u30008.html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