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&amp; CRAFT OF CASE WRITING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&amp; CRAFT OF CASE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本书出售、求购地址：https://www.jiaokey.com/book/detail/40437295.html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关键词搜索：https://www.jiaokey.com/tag/THE ART &amp; CRAFT OF CASE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