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NONCONTACT ATOMIC FORCE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NONCONTACT ATOMIC FORCE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本书出售、求购地址：https://www.jiaokey.com/book/detail/40434298.html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关键词搜索：https://www.jiaokey.com/tag/NONCONTACT ATOMIC FORCE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