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MANAGEMENT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本书出售、求购地址：https://www.jiaokey.com/book/detail/40432754.html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关键词搜索：https://www.jiaokey.com/tag/PRINCIPLES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