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Face-To-Face Interaction:Research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Face-To-Face Interaction:Research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本书出售、求购地址：https://www.jiaokey.com/book/detail/40432418.html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关键词搜索：https://www.jiaokey.com/tag/Face-To-Face Interaction:Research.html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