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Response To Public Issues Concepts and Cases In Strategy Formulation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Response To Public Issues Concepts and Cases In Strategy Formulation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本书出售、求购地址：https://www.jiaokey.com/book/detail/40426940.html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关键词搜索：https://www.jiaokey.com/tag/Management Response To Public Issues Concepts and Cases In Strategy Formulation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