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THEORY AND APPLICATIONS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本书出售、求购地址：https://www.jiaokey.com/book/detail/40415160.html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关键词搜索：https://www.jiaokey.com/tag/MICROECONOMICS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