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Safety for the 21st Century Managing HACCP and Food Safety Throughout the Global Supply Chain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Safety for the 21st Century Managing HACCP and Food Safety Throughout the Global Supply Chain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本书出售、求购地址：https://www.jiaokey.com/book/detail/40415137.html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关键词搜索：https://www.jiaokey.com/tag/Food Safety for the 21st Century Managing HACCP and Food Safety Throughout the Global Supply Chain.html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