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WITH AUTOCAD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WITH 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本书出售、求购地址：https://www.jiaokey.com/book/detail/40415068.html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关键词搜索：https://www.jiaokey.com/tag/ENGINEERING GRAPHICS WITH 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