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Activity Domain Theory for Managing Complex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Activity Domain Theory for Managing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本书出售、求购地址：https://www.jiaokey.com/book/detail/40410904.html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关键词搜索：https://www.jiaokey.com/tag/Using Activity Domain Theory for Managing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