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TWENTIETH-CENTURY FRENCH MASTERS :FAURE  DESUSSY SATIE RAVEL POULENC MESSIAEN BOULEZ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TWENTIETH-CENTURY FRENCH MASTERS :FAURE  DESUSSY SATIE RAVEL POULENC MESSIAEN BOULEZ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本书出售、求购地址：https://www.jiaokey.com/book/detail/40410111.html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NEW GROVE TWENTIETH-CENTURY FRENCH MASTERS :FAURE  DESUSSY SATIE RAVEL POULENC MESSIAEN BOULEZ.html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