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鑑賞と批評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鑑賞と批評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本书出售、求购地址：https://www.jiaokey.com/book/detail/40409622.html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关键词搜索：https://www.jiaokey.com/tag/鑑賞と批評.html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