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Tourism and Sustainable Local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Tourism and Sustainable Local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本书出售、求购地址：https://www.jiaokey.com/book/detail/40408040.html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关键词搜索：https://www.jiaokey.com/tag/Cultural Tourism and Sustainable Local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