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Soldier A Tale of Pasino</w:t>
      </w:r>
    </w:p>
    <w:p>
      <w:r>
        <w:rPr>
          <w:rFonts w:ascii="宋体" w:hAnsi="宋体" w:eastAsia="宋体"/>
          <w:sz w:val="24"/>
        </w:rPr>
        <w:t>Ford Madox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Soldier A Tale of Pasino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Ford Madox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本书出售、求购地址：https://www.jiaokey.com/book/detail/40401219.html</w:t>
      </w:r>
    </w:p>
    <w:p>
      <w:r>
        <w:t>更多相关图书推荐：https://www.jiaokey.com</w:t>
      </w:r>
    </w:p>
    <w:p>
      <w:r>
        <w:t>Ford Madox Ford 其他作品：https://www.jiaokey.com/tag/Ford Madox Ford.html</w:t>
      </w:r>
    </w:p>
    <w:p>
      <w:r>
        <w:t>Alfred A.Knopf 出版图书：https://www.jiaokey.com/tag/Alfred A.Knopf.html</w:t>
      </w:r>
    </w:p>
    <w:p>
      <w:r>
        <w:t>关键词搜索：https://www.jiaokey.com/tag/The Good Soldier A Tale of Pasino.html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