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 COMPLETE DES GAMMES POUR FLUTE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 COMPLETE DES GAMMES POUR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本书出售、求购地址：https://www.jiaokey.com/book/detail/40400452.html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关键词搜索：https://www.jiaokey.com/tag/ETUDE COMPLETE DES GAMMES POUR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