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NONSMOOTH CRITICAL POINT THEORY AND NONLINEAR BOUNDARY VALUE PROBLEMS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NONSMOOTH CRITICAL POINT THEORY AND NONLINEAR BOUNDARY VALUE PROBLEMS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本书出售、求购地址：https://www.jiaokey.com/book/detail/40399732.html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关键词搜索：https://www.jiaokey.com/tag/NONSMOOTH CRITICAL POINT THEORY AND NONLINEAR BOUNDARY VALUE PROBLEMS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