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TOYOTA CULTURE  THE HEART AND SOUL OF THE TOYOTA WAY</w:t>
      </w:r>
    </w:p>
    <w:p>
      <w:r>
        <w:rPr>
          <w:rFonts w:ascii="宋体" w:hAnsi="宋体" w:eastAsia="宋体"/>
          <w:sz w:val="24"/>
        </w:rPr>
        <w:t>JEFFREY K.LIKER  MICHAEL HOSEUS AND THE CENTER FOR QUALITY PEOPLE AND ORGANIZATIONS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TOYOTA CULTURE  THE HEART AND SOUL OF THE TOYOTA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K.LIKER  MICHAEL HOSEUS AND THE CENTER FOR QUALITY PEOPLE AND ORGANIZATIONS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本书出售、求购地址：https://www.jiaokey.com/book/detail/40398042.html</w:t>
      </w:r>
    </w:p>
    <w:p>
      <w:r>
        <w:t>更多相关图书推荐：https://www.jiaokey.com</w:t>
      </w:r>
    </w:p>
    <w:p>
      <w:r>
        <w:t>JEFFREY K.LIKER  MICHAEL HOSEUS AND THE CENTER FOR QUALITY PEOPLE AND ORGANIZATIONS 其他作品：https://www.jiaokey.com/tag/JEFFREY K.LIKER  MICHAEL HOSEUS AND THE CENTER FOR QUALITY PEOPLE AND ORGANIZATIONS.html</w:t>
      </w:r>
    </w:p>
    <w:p>
      <w:r>
        <w:t>MC GRAW-HILL 出版图书：https://www.jiaokey.com/tag/MC GRAW-HILL.html</w:t>
      </w:r>
    </w:p>
    <w:p>
      <w:r>
        <w:t>关键词搜索：https://www.jiaokey.com/tag/TOYOTA CULTURE  THE HEART AND SOUL OF THE TOYOTA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