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Nanotoxicity From In Vivo and In Vitro Models to Health Risks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Nanotoxicity From In Vivo and In Vitro Models to Health Risks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本书出售、求购地址：https://www.jiaokey.com/book/detail/40391988.html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关键词搜索：https://www.jiaokey.com/tag/Nanotoxicity From In Vivo and In Vitro Models to Health Risks.html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