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RELIABILITY ENGINEERING and ANALYSIS for SYSTEM DESIGN and LIFE-CYCLE SUSTAINMENT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RELIABILITY ENGINEERING and ANALYSIS for SYSTEM DESIGN and LIFE-CYCLE SUSTAINMENT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本书出售、求购地址：https://www.jiaokey.com/book/detail/40388121.html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关键词搜索：https://www.jiaokey.com/tag/PRACTICAL RELIABILITY ENGINEERING and ANALYSIS for SYSTEM DESIGN and LIFE-CYCLE SUSTAINMENT.html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