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IC Design with Low-Dropout Regulators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IC Design with Low-Dropout Regulators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关键词搜索：https://www.jiaokey.com/tag/Analog IC Design with Low-Dropout Regulators.html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