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Microengineering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本书出售、求购地址：https://www.jiaokey.com/book/detail/40383518.html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关键词搜索：https://www.jiaokey.com/tag/Microengineering.html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