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1998 IEEE International Conference on Acoustics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1998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本书出售、求购地址：https://www.jiaokey.com/book/detail/40380806.html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1998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