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1998 IEEE International Conference on Acoustics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1998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本书出售、求购地址：https://www.jiaokey.com/book/detail/40380805.html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1998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