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1996 IEEE International Conference on Robotics and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1996 IEEE International Conference on Robotics and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本书出售、求购地址：https://www.jiaokey.com/book/detail/40377680.html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关键词搜索：https://www.jiaokey.com/tag/Proceedings 1996 IEEE International Conference on Robotics and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