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PLOTS AND CHARACTERS IN THE FICTION AND NARRATIVE POETRY OF HERMAN MELVILLE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PLOTS AND CHARACTERS IN THE FICTION AND NARRATIVE POETRY OF HERMAN MELVILLE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本书出售、求购地址：https://www.jiaokey.com/book/detail/40377350.html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关键词搜索：https://www.jiaokey.com/tag/PLOTS AND CHARACTERS IN THE FICTION AND NARRATIVE POETRY OF HERMAN MELVILLE.html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