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1998 IEEE International Conference on Robotics and Automation Volume 2 V.A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1998 IEEE International Conference on Robotics and Automation Volume 2 V.A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本书出售、求购地址：https://www.jiaokey.com/book/detail/40377188.html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关键词搜索：https://www.jiaokey.com/tag/Proceedings 1998 IEEE International Conference on Robotics and Automation Volume 2 V.A.html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