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43 Part 3 of 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43 Part 3 of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43 Part 3 of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