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Interfacing and Scientific Computing on Personal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Interfacing and Scientific Computing on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本书出售、求购地址：https://www.jiaokey.com/book/detail/40369690.html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关键词搜索：https://www.jiaokey.com/tag/Interfacing and Scientific Computing on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