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MODELS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本书出售、求购地址：https://www.jiaokey.com/book/detail/40369106.html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关键词搜索：https://www.jiaokey.com/tag/CLASSROOM MANAGEMENT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